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45"/>
      </w:tblGrid>
      <w:tr w:rsidR="003B3365" w:rsidRPr="003B3365" w:rsidTr="003B33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3365" w:rsidRPr="003B3365" w:rsidRDefault="003B3365" w:rsidP="003B3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3B3365" w:rsidRPr="003B3365" w:rsidRDefault="003B3365" w:rsidP="003B33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Adres strony internetowej, na której zamieszczona będzie specyfikacja istotnych warunków zamówienia (jeżeli dotyczy):</w:t>
            </w:r>
          </w:p>
          <w:p w:rsidR="003B3365" w:rsidRPr="003B3365" w:rsidRDefault="003B3365" w:rsidP="003B3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hyperlink r:id="rId4" w:tgtFrame="_blank" w:history="1">
              <w:r w:rsidRPr="003B3365">
                <w:rPr>
                  <w:rFonts w:ascii="Tahoma" w:eastAsia="Times New Roman" w:hAnsi="Tahoma" w:cs="Tahoma"/>
                  <w:color w:val="000000"/>
                  <w:sz w:val="18"/>
                  <w:u w:val="single"/>
                  <w:lang w:eastAsia="pl-PL"/>
                </w:rPr>
                <w:t>http://www.1wszk.pl/przetargi.html</w:t>
              </w:r>
            </w:hyperlink>
          </w:p>
          <w:p w:rsidR="003B3365" w:rsidRPr="003B3365" w:rsidRDefault="003B3365" w:rsidP="003B3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Ogłoszenie nr 333801 - 2016 z dnia 2016-10-31 r.</w:t>
            </w:r>
          </w:p>
          <w:p w:rsidR="003B3365" w:rsidRPr="003B3365" w:rsidRDefault="003B3365" w:rsidP="003B3365">
            <w:pPr>
              <w:spacing w:after="0" w:line="45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>Lublin: Dostawa materiałów do sterylizacji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br/>
              <w:t>OGŁOSZENIE O ZAMÓWIENIU - Dostawy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Zamieszczanie ogłoszenia: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obowiązkowe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Ogłoszenie dotyczy: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zamówienia publicznego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Zamówienie dotyczy projektu lub programu współfinansowanego ze środków Unii Europejskiej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Nazwa projektu lub programu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I: ZAMAWIAJĄCY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przeprowadza centralny zamawiający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przeprowadza podmiot, któremu zamawiający powierzył/powierzyli przeprowadzenie postępowania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Informacje na temat podmiotu któremu zamawiający powierzył/powierzyli prowadzenie postępowania: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jest przeprowadzane wspólnie przez zamawiających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Jeżeli tak, należy wymienić zamawiających, którzy wspólnie przeprowadzają postępowanie oraz podać adresy ich siedzib, krajowe numery identyfikacyjne oraz osoby do kontaktów wraz z danymi do kontaktów: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Postępowanie jest przeprowadzane wspólnie z zamawiającymi z innych państw członkowskich Unii Europejskiej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Informacje dodatkowe:</w:t>
            </w:r>
          </w:p>
          <w:p w:rsidR="003B3365" w:rsidRPr="003B3365" w:rsidRDefault="003B3365" w:rsidP="003B3365">
            <w:pPr>
              <w:spacing w:after="24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 1) NAZWA I ADRES: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Wojskowy Szpital Kliniczny z Polikliniką Samodzielny Publiczny Zakład Opieki Zdrowotnej w Lublinie, krajowy numer identyfikacyjny 43102223200011, ul. Al. Racławickie  23, 20049   Lublin, woj. lubelskie, państwo Polska, tel. 261 183 203, e-mail , faks 261 183 203.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 strony internetowej (URL): www.1wszk.pl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 2) RODZAJ ZAMAWIAJĄCEGO: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Podmiot prawa publicznego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I.3) WSPÓLNE UDZIELANIE ZAMÓWIENIA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(jeżeli dotyczy)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I.4) KOMUNIKACJA: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Nieograniczony, pełny i bezpośredni dostęp do dokumentów z postępowania można uzyskać pod adresem (URL)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http://www.1wszk.pl/przetargi.html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Adres strony internetowej, na której zamieszczona będzie specyfikacja istotnych warunków zamówienia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http://www.1wszk.pl/przetargi.html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Dostęp do dokumentów z postępowania jest ograniczony - więcej informacji można uzyskać pod adresem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Oferty lub wnioski o dopuszczenie do udziału w postępowaniu należy przesyłać: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Elektronicznie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Dopuszczone jest przesłanie ofert lub wniosków o dopuszczenie do udziału w postępowaniu w inny sposób: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Wymagane jest przesłanie ofert lub wniosków o dopuszczenie do udziału w postępowaniu w inny sposób: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Nieograniczony, pełny, bezpośredni i bezpłatny dostęp do tych narzędzi można uzyskać pod adresem: (URL)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II: PRZEDMIOT ZAMÓWIENIA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II.1) Nazwa nadana zamówieniu przez zamawiającego: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Dostawa materiałów do sterylizacji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Numer referencyjny: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DZP/PN/34/2016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 wszczęciem postępowania o udzielenie zamówienia przeprowadzono dialog techniczny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II.2) Rodzaj zamówienia: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dostawy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II.3) Informacja o możliwości składania ofert częściowych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Zamówienie podzielone jest na części: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Oferty lub wnioski o dopuszczenie do udziału w postępowaniu można składać w odniesieniu do: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wszystkich części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II.4) Krótki opis przedmiotu zamówienia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(wielkość, zakres, rodzaj i ilość dostaw, usług lub robót budowlanych lub określenie zapotrzebowania i wymagań )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 w przypadku partnerstwa innowacyjnego - określenie zapotrzebowania na innowacyjny produkt, usługę lub roboty budowlane: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Przedmiotem zamówienia jest dostawa materiałów do sterylizacji zgodnie z ofertą cenową i szczegółowym opisem przedmiotu zamówienia stanowiącym Załączniki Nr 2.1-2.3 do SIWZ. Zakres zamówienia obejmuje asortyment wyspecyfikowany w 3 zadaniach: Zadanie nr 1 – Papier, włóknina, torby, torebki do sterylizacji Zadanie nr 2 – Rękawy do sterylizacji Zadanie nr 3 – Testy biologiczne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II.5) Główny kod CPV: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33141000-0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Dodatkowe kody CPV: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33198000-4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II.6) Całkowita wartość zamówienia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(jeżeli zamawiający podaje informacje o wartości zamówienia)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Wartość bez VAT: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Waluta: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pkt</w:t>
            </w:r>
            <w:proofErr w:type="spellEnd"/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6 i 7 lub w art. 134 ust. 6 </w:t>
            </w:r>
            <w:proofErr w:type="spellStart"/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pkt</w:t>
            </w:r>
            <w:proofErr w:type="spellEnd"/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3 ustawy Pzp: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Okres w miesiącach: 12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II.9) Informacje dodatkowe: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III: INFORMACJE O CHARAKTERZE PRAWNYM, EKONOMICZNYM, FINANSOWYM I TECHNICZNYM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III.1) WARUNKI UDZIAŁU W POSTĘPOWANIU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III.1.1) Kompetencje lub uprawnienia do prowadzenia określonej działalności zawodowej, o ile wynika to z odrębnych przepisów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Określenie warunków: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III.1.2) Sytuacja finansowa lub ekonomiczna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Określenie warunków: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III.1.3) Zdolność techniczna lub zawodowa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Określenie warunków: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III.2) PODSTAWY WYKLUCZENIA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III.2.1) Podstawy wykluczenia określone w art. 24 ust. 1 ustawy Pzp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III.2.2) Zamawiający przewiduje wykluczenie wykonawcy na podstawie art. 24 ust. 5 ustawy Pzp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Zamawiający przewiduje następujące fakultatywne podstawy wykluczenia: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pkt</w:t>
            </w:r>
            <w:proofErr w:type="spellEnd"/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 ustawy Pzp)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III.3) WYKAZ OŚWIADCZEŃ SKŁADANYCH PRZEZ WYKONAWCĘ W CELU WSTĘPNEGO POTWIERDZENIA, ŻE NIE PODLEGA ON WYKLUCZENIU ORAZ SPEŁNIA WARUNKI UDZIAŁU W POSTĘPOWANIU ORAZ SPEŁNIA KRYTERIA SELEKCJI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Oświadczenie o niepodleganiu wykluczeniu oraz spełnianiu warunków udziału w postępowaniu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tak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Oświadczenie o spełnianiu kryteriów selekcji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III.4) WYKAZ OŚWIADCZEŃ LUB DOKUMENTÓW , SKŁADANYCH PRZEZ WYKONAWCĘ W POSTĘPOWANIU NA WEZWANIE ZAMAWIAJACEGO W CELU POTWIERDZENIA OKOLICZNOŚCI, O KTÓRYCH MOWA W ART. 25 UST. 1 PKT 3 USTAWY PZP: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a)odpis z właściwego rejestru lub z centralnej ewidencji i informacji o działalności gospodarczej, jeżeli odrębne przepisy wymagają wpisu do rejestru lub ewidencji, w celu wykazania braku podstaw do wykluczenia w oparciu o art. 24 ust. 5 </w:t>
            </w:r>
            <w:proofErr w:type="spellStart"/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pkt</w:t>
            </w:r>
            <w:proofErr w:type="spellEnd"/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 ustawy Pzp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III.5) WYKAZ OŚWIADCZEŃ LUB DOKUMENTÓW SKŁADANYCH PRZEZ WYKONAWCĘ W POSTĘPOWANIU NA WEZWANIE ZAMAWIAJACEGO W CELU POTWIERDZENIA OKOLICZNOŚCI, O KTÓRYCH MOWA W ART. 25 UST. 1 PKT 1 USTAWY PZP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III.5.1) W ZAKRESIE SPEŁNIANIA WARUNKÓW UDZIAŁU W POSTĘPOWANIU: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Zamawiający nie stawia szczegółowego warunku udziału w postępowaniu.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III.5.2) W ZAKRESIE KRYTERIÓW SELEKCJI: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 dotyczy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III.6) WYKAZ OŚWIADCZEŃ LUB DOKUMENTÓW SKŁADANYCH PRZEZ WYKONAWCĘ W POSTĘPOWANIU NA WEZWANIE ZAMAWIAJACEGO W CELU POTWIERDZENIA OKOLICZNOŚCI, O KTÓRYCH MOWA W ART. 25 UST. 1 PKT 2 USTAWY PZP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Aktualny dokument dopuszczenia do obrotu i używania na rynku krajowym dla zaoferowanych wyrobów medycznych określonych w Zad. 1-3,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- w przypadku, gdy opisany w SIWZ przedmiot zamówienia nie został sklasyfikowany jako wyrób medyczny i zgodnie z dyrektywami europejskimi i ustawą o wyrobach medycznych nie jest objęty deklaracjami zgodności i nie podlega żadnemu wpisowi, Zamawiający wymaga złożenia stosownego oświadczenia. 2. Materiały informacyjne, opisy, katalogi, foldery w języku polskim dla każdego z elementów oferowanego asortymentu określonego w Zad 1-3, nie zawierające informacji sprzecznych z informacjami podanymi w załącznikach nr 2.1-2.3 do SIWZ - opisem przedmiotu zamówienia z wyraźnym zaznaczeniem nr zadania i pozycji, której dotyczą,(warunki graniczne opisano w tabelach określających zapotrzebowanie ilościowe lub w tabelach par. granicznych) 3. Charakterystyki wytrzymałościowe produktu wydane przez producenta gotowych wyrobów po procesie sterylizacji, w celu potwierdzenia parametrów wytrzymałościowych i zgodności z normą EN 868-2 – dla Zadania nr 1 poz.1-8 oraz normą EN 868-3 i 5 dla Zadania nr 2, 4. Odpowiedni certyfikat jednostki notyfikowanej lub oświadczenie wydane przez producenta produktu o zgodności z normą EN ISO 11607-1 – dotyczy Zadania nr 1 poz. 1-8 oraz normą EN ISO 11607-1 i 2 dla Zadania nr 2 oraz normą nr EN ISO 11138 dla Zad. nr 3 poz. nr 1, 3. 5. Próbki oferowanego przedmiotu zamówienia – po 1 szt. – określonego w zad. nr 1, poz. 1 i 5 oraz w zad. nr 2, poz. 1, 7 i 12 z etykietą handlową w celu dokonania prób użytkowych oraz do sprawdzenia czy oferowany przedmiot zamówienia spełnia wymagania zamawiającego zgodnie z jego przeznaczeniem. Wzory (próbki) w oryginalnych opakowaniach handlowych należy dostarczyć do siedziby Zamawiającego wraz z ofertą, podając na opakowaniu wzorów, dokładną nazwę i adres Wykonawcy oraz nazwę przetargu, z dopiskiem "próbki". Wewnątrz opakowania należy umieścić dokładny spis załączonych próbek, a na opakowaniach handlowych zaznaczyć, której części zamówienia i pozycji dotyczą – dotyczy zad. nr 1, poz. 1 i 5; zad. nr 2, poz. 1, 7 i 12. Spis próbek powinien zawierać nazwę własną próbki, numer katalogowy, ilość.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III.7) INNE DOKUMENTY NIE WYMIENIONE W </w:t>
            </w:r>
            <w:proofErr w:type="spellStart"/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pkt</w:t>
            </w:r>
            <w:proofErr w:type="spellEnd"/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III.3) - III.6)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1. Oświadczenie własne Wykonawcy – w celu wstępnego potwierdzenia, że ww. Wykonawca nie podlega wykluczeniu w okolicznościach o których mowa w art. 24 ust.1 pkt.12-23 i ust. 5 pkt. 1 ustawy Pzp (Dz. U. z 2015 r., poz. 2164 ze zm.) oraz spełnia warunki udziału w postępowaniu – wypełnione i podpisane odpowiednio przez osobę (osoby) upoważnioną (upoważnione) do reprezentowania Wykonawcy. Stosowne oświadczenia zawarte jest są wzorach, stanowiących Załącznik nr 4 i 5 do SIWZ. 2. Wykonawca w terminie 3 dni od zamieszczenia na stronie internetowej informacji z otwarcia ofert (art. 86 ust. 5 ustawy Pzp) zobowiązany jest przekazać Zamawiającemu oświadczenie o 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przynależności do tej samej grupy kapitałowej, o której mowa w art. 24 ust. 1 pkt. 23 ustawy – załącznik nr 6 do SIWZ. 3. Formularz oferty sporządzony z wykorzystaniem wzoru stanowiącego załącznik nr 1 do SIWZ 4. Formularz cenowy, według kosztów dostawy przedmiotu zamówienia, określonego w załącznikach nr 2.1-2.3 do SIWZ 5. Pełnomocnictwo lub inny dokument określający zakres umocowania do reprezentowania wykonawcy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IV: PROCEDURA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IV.1) OPIS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IV.1.1) Tryb udzielenia zamówienia: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przetarg nieograniczony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IV.1.2) Zamawiający żąda wniesienia wadium: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IV.1.3) Przewiduje się udzielenie zaliczek na poczet wykonania zamówienia: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IV.1.4) Wymaga się złożenia ofert w postaci katalogów elektronicznych lub dołączenia do ofert katalogów elektronicznych: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Dopuszcza się złożenie ofert w postaci katalogów elektronicznych lub dołączenia do ofert katalogów elektronicznych: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IV.1.5.) Wymaga się złożenia oferty wariantowej: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Dopuszcza się złożenie oferty wariantowej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Złożenie oferty wariantowej dopuszcza się tylko z jednoczesnym złożeniem oferty zasadniczej: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IV.1.6) Przewidywana liczba wykonawców, którzy zostaną zaproszeni do udziału w postępowaniu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(przetarg ograniczony, negocjacje z ogłoszeniem, dialog konkurencyjny, partnerstwo innowacyjne)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Liczba wykonawców 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Przewidywana minimalna liczba wykonawców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Maksymalna liczba wykonawców 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Kryteria selekcji wykonawców: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IV.1.7) Informacje na temat umowy ramowej lub dynamicznego systemu zakupów: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Umowa ramowa będzie zawarta: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 jednym wykonawcą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Czy przewiduje się ograniczenie liczby uczestników umowy ramowej: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Zamówienie obejmuje ustanowienie dynamicznego systemu zakupów: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 ramach umowy ramowej/dynamicznego systemu zakupów dopuszcza się złożenie ofert w formie katalogów elektronicznych: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Przewiduje się pobranie ze złożonych katalogów elektronicznych informacji potrzebnych do sporządzenia ofert w ramach umowy ramowej/dynamicznego systemu zakupów: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IV.1.8) Aukcja elektroniczna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Przewidziane jest przeprowadzenie aukcji elektronicznej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(przetarg nieograniczony, przetarg ograniczony, negocjacje z ogłoszeniem)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Należy wskazać elementy, których wartości będą przedmiotem aukcji elektronicznej: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Przewiduje się ograniczenia co do przedstawionych wartości, wynikające z opisu przedmiotu zamówienia: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podać, które informacje zostaną udostępnione wykonawcom w trakcie aukcji elektronicznej oraz jaki będzie termin ich udostępnienia: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dotyczące przebiegu aukcji elektronicznej: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Jaki jest przewidziany sposób postępowania w toku aukcji elektronicznej i jakie będą warunki, na jakich wykonawcy będą mogli licytować (minimalne wysokości postąpień):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dotyczące wykorzystywanego sprzętu elektronicznego, rozwiązań i specyfikacji technicznych w zakresie połączeń: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Wymagania dotyczące rejestracji i identyfikacji wykonawców w aukcji elektronicznej: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o liczbie etapów aukcji elektronicznej i czasie ich trwania: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Aukcja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Czy wykonawcy, którzy nie złożyli nowych postąpień, zostaną zakwalifikowani do następnego etapu: 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Warunki zamknięcia aukcji elektronicznej: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IV.2) KRYTERIA OCENY OFERT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IV.2.1) Kryteria oceny ofert: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1"/>
              <w:gridCol w:w="1049"/>
            </w:tblGrid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dostaw cząstkowych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</w:tbl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IV.2.3) Zastosowanie procedury, o której mowa w art. 24aa ust. 1 ustawy Pzp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(przetarg nieograniczony)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tak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IV.3) Negocjacje z ogłoszeniem, dialog konkurencyjny, partnerstwo innowacyjne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IV.3.1) Informacje na temat negocjacji z ogłoszeniem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Minimalne wymagania, które muszą spełniać wszystkie oferty: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Przewidziane jest zastrzeżenie prawa do udzielenia zamówienia na podstawie ofert wstępnych bez przeprowadzenia negocjacji 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Przewidziany jest podział negocjacji na etapy w celu ograniczenia liczby ofert: 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podać informacje na temat etapów negocjacji (w tym liczbę etapów):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IV.3.2) Informacje na temat dialogu konkurencyjnego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Opis potrzeb i wymagań zamawiającego lub informacja o sposobie uzyskania tego opisu: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Informacja o wysokości nagród dla wykonawców, którzy podczas dialogu konkurencyjnego przedstawili rozwiązania stanowiące podstawę do składania ofert, jeżeli zamawiający przewiduje nagrody: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Wstępny harmonogram postępowania: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Podział dialogu na etapy w celu ograniczenia liczby rozwiązań: 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Należy podać informacje na temat etapów dialogu: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IV.3.3) Informacje na temat partnerstwa innowacyjnego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Elementy opisu przedmiotu zamówienia definiujące minimalne wymagania, którym muszą odpowiadać wszystkie oferty: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Podział negocjacji na etapy w celu ograniczeniu liczby ofert podlegających negocjacjom poprzez zastosowanie kryteriów oceny ofert wskazanych w specyfikacji istotnych warunków zamówienia: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IV.4) Licytacja elektroniczna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 strony internetowej, na której będzie prowadzona licytacja elektroniczna: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Adres strony internetowej, na której jest dostępny opis przedmiotu zamówienia w licytacji elektronicznej: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Wymagania dotyczące rejestracji i identyfikacji wykonawców w licytacji elektronicznej, w tym wymagania techniczne urządzeń informatycznych: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Sposób postępowania w toku licytacji elektronicznej, w tym określenie minimalnych wysokości postąpień: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Informacje o liczbie etapów licytacji elektronicznej i czasie ich trwania: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Licytacja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Wykonawcy, którzy nie złożyli nowych postąpień, zostaną zakwalifikowani do następnego etapu: nie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Termin otwarcia licytacji elektronicznej: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Termin i warunki zamknięcia licytacji elektronicznej: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Istotne dla stron postanowienia, które zostaną wprowadzone do treści zawieranej umowy w sprawie zamówienia publicznego, albo ogólne warunki umowy, albo wzór umowy: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Wymagania dotyczące zabezpieczenia należytego wykonania umowy: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Informacje dodatkowe: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IV.5) ZMIANA UMOWY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Należy wskazać zakres, charakter zmian oraz warunki wprowadzenia zmian: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1.Wszelkie zmiany umowy wymagają formy pisemnego aneksu pod rygorem nieważności. 2.Zamawiający przewiduje możliwość zmiany umowy w zakresie: 1)przedmiotu umowy w następujących przypadkach: a)braku wyrobów stanowiących przedmiot umowy, na rynku z przyczyn niezależnych od Wykonawcy (np. wycofanie z rynku, zaprzestanie produkcji) – istnieje możliwość zastąpienia produktem o tym samym zastosowaniu, równoważnym - po cenie nie wyższej niż określona w niniejszej umowie; b)zmiany nazwy produktu, producenta dostarczanych wyrobów, numeru katalogowego wyrobu, wielkości opakowania dostarczanych wyrobów, jeśli z przyczyn niezależnych od Wykonawcy nie jest możliwe dostarczenie wyrobu wskazanego w ofercie, w szczególności przyczyną taką może być wycofanie wyrobu z obrotu lub zaprzestanie produkcji lub jej wstrzymanie, a możliwe jest zastosowanie zamiennika leku/wyrobu przy zastrzeżeniu braku możliwości podwyższenia ceny, c)zmiany w części dotyczącej sposobu konfekcjonowania przedmiotu zamówienia w zakresie określonym w pkt. 1 i 2, po uzyskaniu akceptacji Zamawiającego, d)zmiany ilości sztuk w opakowaniu – przeliczenie ilości sztuk na odpowiednią ilość opakowań za zgodą Zamawiającego. e)pojawienia się w asortymencie Wykonawcy tańszych zamienników będących odpowiednikami wyrobów nabywanych w ramach niniejszej umowy, f)określonym w § 3 ust. 1 niniejszej umowy. 2)należnego wynagrodzenia Wykonawcy w następujących przypadkach: a)zmiany ustawowej stawki podatku od towarów i usług VAT; zmiana będzie dotyczyła wynagrodzenia za części umowy jeszcze niezrealizowane, co do których Wykonawca nie pozostaje w zwłoce, b)obniżenia ceny wyrobów będących przedmiotem niniejszej umowy na skutek ustalania okresowo przez producentów cen promocyjnych wyrobów. 3.Zmiana umowy dokonana z naruszeniem ust. 1 i 2 podlega unieważnieniu.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IV.6) INFORMACJE ADMINISTRACYJNE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IV.6.1) Sposób udostępniania informacji o charakterze poufnym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(jeżeli dotyczy):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Środki służące ochronie informacji o charakterze poufnym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IV.6.2) Termin składania ofert lub wniosków o dopuszczenie do udziału w postępowaniu: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Data: 10/11/2016, godzina: 11:00,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Skrócenie terminu składania wniosków, ze względu na pilną potrzebę udzielenia zamówienia (przetarg nieograniczony, przetarg ograniczony, negocjacje z ogłoszeniem):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Wskazać powody: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Język lub języki, w jakich mogą być sporządzane oferty lub wnioski o dopuszczenie do udziału w postępowaniu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&gt; j. polski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IV.6.3) Termin związania ofertą: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okres w dniach: 30 (od ostatecznego terminu składania ofert)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IV.6.6) Informacje dodatkowe:</w:t>
            </w:r>
          </w:p>
          <w:p w:rsidR="003B3365" w:rsidRPr="003B3365" w:rsidRDefault="003B3365" w:rsidP="003B3365">
            <w:pPr>
              <w:spacing w:after="0" w:line="45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ZAŁĄCZNIK I - INFORMACJE DOTYCZĄCE OFERT CZĘŚCIOWYCH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Część nr: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1   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Nazwa: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Papier, włóknina, torby, torebki do sterylizacji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1) Krótki opis przedmiotu zamówienia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(wielkość, zakres, rodzaj i ilość dostaw, usług lub robót budowlanych lub określenie zapotrzebowania i wymagań)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 w przypadku partnerstwa innowacyjnego - określenie zapotrzebowania na innowacyjny produkt, usługę lub roboty budowlane: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 pozycje asortymentowe; szczegółowy opis przedmiotu zamówienia dotyczący tego zadania zawiera Załącznik nr 2.1 do SIWZ.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2) Wspólny Słownik Zamówień (CPV):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33141000-0, 33198000-4,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3) Wartość części zamówienia (jeżeli zamawiający podaje informacje o wartości zamówienia):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Wartość bez VAT: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Waluta: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4) Czas trwania lub termin wykonania: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okres w miesiącach: 12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3106"/>
              <w:gridCol w:w="1334"/>
            </w:tblGrid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dostaw cząstkowych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6) INFORMACJE DODATKOWE: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Część nr: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2   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Nazwa: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Rękawy do sterylizacji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1) Krótki opis przedmiotu zamówienia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(wielkość, zakres, rodzaj i ilość dostaw, usług lub robót budowlanych lub określenie zapotrzebowania i wymagań)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 w przypadku partnerstwa innowacyjnego - określenie zapotrzebowania na innowacyjny produkt, usługę lub roboty budowlane: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 pozycji asortymentowych; szczegółowy opis przedmiotu zamówienia dotyczący tego zadania zawiera Załącznik nr 2.2 do SIWZ.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2) Wspólny Słownik Zamówień (CPV):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33141000-0, 33198000-4,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3) Wartość części zamówienia (jeżeli zamawiający podaje informacje o wartości zamówienia):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Wartość bez VAT: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Waluta: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4) Czas trwania lub termin wykonania: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okres w miesiącach: 12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3106"/>
              <w:gridCol w:w="1334"/>
            </w:tblGrid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dostaw cząstkowych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6) INFORMACJE DODATKOWE: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Część nr: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3   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Nazwa: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Testy biologiczne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1) Krótki opis przedmiotu zamówienia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pl-PL"/>
              </w:rPr>
              <w:t>(wielkość, zakres, rodzaj i ilość dostaw, usług lub robót budowlanych lub określenie zapotrzebowania i wymagań)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 w przypadku partnerstwa innowacyjnego - określenie zapotrzebowania na innowacyjny produkt, usługę lub roboty budowlane: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pozycje asortymentowe; szczegółowy opis przedmiotu zamówienia dotyczący tego zadania zawiera Załącznik nr 2.3 do SIWZ.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2) Wspólny Słownik Zamówień (CPV):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33141000-0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3) Wartość części zamówienia (jeżeli zamawiający podaje informacje o wartości zamówienia):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Wartość bez VAT: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Waluta: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</w:p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4) Czas trwania lub termin wykonania: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okres w miesiącach: 12</w:t>
            </w:r>
            <w:r w:rsidRPr="003B33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3106"/>
              <w:gridCol w:w="1334"/>
            </w:tblGrid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dostaw cząstkowych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B3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20.00</w:t>
                  </w:r>
                </w:p>
              </w:tc>
            </w:tr>
            <w:tr w:rsidR="003B3365" w:rsidRPr="003B3365" w:rsidTr="003B3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365" w:rsidRPr="003B3365" w:rsidRDefault="003B3365" w:rsidP="003B3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B3365" w:rsidRPr="003B3365" w:rsidRDefault="003B3365" w:rsidP="003B3365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6) INFORMACJE DODATKOWE:</w:t>
            </w:r>
            <w:r w:rsidRPr="003B3365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l-PL"/>
              </w:rPr>
              <w:t> </w:t>
            </w:r>
          </w:p>
        </w:tc>
      </w:tr>
    </w:tbl>
    <w:p w:rsidR="00D0684C" w:rsidRDefault="00D0684C"/>
    <w:sectPr w:rsidR="00D0684C" w:rsidSect="00D0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365"/>
    <w:rsid w:val="003B3365"/>
    <w:rsid w:val="00D0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336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B3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6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8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7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8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4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wszk.pl/przetarg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3366</Words>
  <Characters>20198</Characters>
  <Application>Microsoft Office Word</Application>
  <DocSecurity>0</DocSecurity>
  <Lines>168</Lines>
  <Paragraphs>47</Paragraphs>
  <ScaleCrop>false</ScaleCrop>
  <Company/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mkanikula</dc:creator>
  <cp:keywords/>
  <dc:description/>
  <cp:lastModifiedBy>mkanikula</cp:lastModifiedBy>
  <cp:revision>3</cp:revision>
  <dcterms:created xsi:type="dcterms:W3CDTF">2016-10-31T10:35:00Z</dcterms:created>
  <dcterms:modified xsi:type="dcterms:W3CDTF">2016-10-31T10:40:00Z</dcterms:modified>
</cp:coreProperties>
</file>